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87" w:rsidRDefault="002B4787" w:rsidP="00730C5A">
      <w:pPr>
        <w:jc w:val="center"/>
        <w:rPr>
          <w:b/>
          <w:sz w:val="20"/>
          <w:szCs w:val="20"/>
        </w:rPr>
      </w:pPr>
    </w:p>
    <w:p w:rsidR="005962AB" w:rsidRDefault="005962AB" w:rsidP="00730C5A">
      <w:pPr>
        <w:jc w:val="center"/>
        <w:rPr>
          <w:b/>
          <w:sz w:val="20"/>
          <w:szCs w:val="20"/>
        </w:rPr>
      </w:pPr>
    </w:p>
    <w:p w:rsidR="007C36F4" w:rsidRDefault="00DE6FAE" w:rsidP="00443E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730C5A" w:rsidRPr="00CB0708">
        <w:rPr>
          <w:b/>
          <w:sz w:val="20"/>
          <w:szCs w:val="20"/>
        </w:rPr>
        <w:t>CIF NEWS</w:t>
      </w:r>
    </w:p>
    <w:p w:rsidR="001A5471" w:rsidRDefault="001A5471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Introduction</w:t>
      </w:r>
    </w:p>
    <w:p w:rsidR="00AF0FEB" w:rsidRDefault="00AF0FEB" w:rsidP="00596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to those Clubs that have donated recently to LCIF. I was amazed to learn this month that since its formation in 1968 LCIF has now donated over </w:t>
      </w:r>
      <w:r w:rsidRPr="00AF0FEB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Pr="00AF0FEB">
        <w:rPr>
          <w:rFonts w:ascii="Arial" w:hAnsi="Arial" w:cs="Arial"/>
          <w:b/>
          <w:sz w:val="20"/>
          <w:szCs w:val="20"/>
        </w:rPr>
        <w:t>billion US dollars</w:t>
      </w:r>
      <w:r w:rsidR="00270518">
        <w:rPr>
          <w:rFonts w:ascii="Arial" w:hAnsi="Arial" w:cs="Arial"/>
          <w:sz w:val="20"/>
          <w:szCs w:val="20"/>
        </w:rPr>
        <w:t xml:space="preserve"> (£800 million</w:t>
      </w:r>
      <w:r>
        <w:rPr>
          <w:rFonts w:ascii="Arial" w:hAnsi="Arial" w:cs="Arial"/>
          <w:sz w:val="20"/>
          <w:szCs w:val="20"/>
        </w:rPr>
        <w:t>) in 13,000 grants. We should be proud of our own charity and the fact the world is a better place for many thanks to LCIF. The LCIF mission is</w:t>
      </w:r>
      <w:r w:rsidR="006F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’to support the efforts of Lions Clubs and partners in serving communities locally and globally, giving hope and impacting lives through </w:t>
      </w:r>
      <w:r w:rsidR="006F3FB7">
        <w:rPr>
          <w:rFonts w:ascii="Arial" w:hAnsi="Arial" w:cs="Arial"/>
          <w:sz w:val="20"/>
          <w:szCs w:val="20"/>
        </w:rPr>
        <w:t xml:space="preserve">humanitarian projects and grants’ and I believe this has been demonstrated </w:t>
      </w:r>
      <w:r w:rsidR="00EC093A">
        <w:rPr>
          <w:rFonts w:ascii="Arial" w:hAnsi="Arial" w:cs="Arial"/>
          <w:sz w:val="20"/>
          <w:szCs w:val="20"/>
        </w:rPr>
        <w:t xml:space="preserve">very well </w:t>
      </w:r>
      <w:r w:rsidR="006F3FB7">
        <w:rPr>
          <w:rFonts w:ascii="Arial" w:hAnsi="Arial" w:cs="Arial"/>
          <w:sz w:val="20"/>
          <w:szCs w:val="20"/>
        </w:rPr>
        <w:t>over the last 49 years.</w:t>
      </w:r>
    </w:p>
    <w:p w:rsidR="00AF0FEB" w:rsidRDefault="00AF0FEB" w:rsidP="005962AB">
      <w:pPr>
        <w:rPr>
          <w:rFonts w:ascii="Arial" w:hAnsi="Arial" w:cs="Arial"/>
          <w:b/>
          <w:sz w:val="20"/>
          <w:szCs w:val="20"/>
        </w:rPr>
      </w:pPr>
      <w:r w:rsidRPr="00AF0FEB">
        <w:rPr>
          <w:rFonts w:ascii="Arial" w:hAnsi="Arial" w:cs="Arial"/>
          <w:b/>
          <w:sz w:val="20"/>
          <w:szCs w:val="20"/>
        </w:rPr>
        <w:t>Disaster grants</w:t>
      </w:r>
    </w:p>
    <w:p w:rsidR="00AF0FEB" w:rsidRDefault="00AF0FEB" w:rsidP="005962AB">
      <w:pPr>
        <w:rPr>
          <w:rFonts w:ascii="Arial" w:hAnsi="Arial" w:cs="Arial"/>
          <w:sz w:val="20"/>
          <w:szCs w:val="20"/>
        </w:rPr>
      </w:pPr>
      <w:r w:rsidRPr="00AF0FEB">
        <w:rPr>
          <w:rFonts w:ascii="Arial" w:hAnsi="Arial" w:cs="Arial"/>
          <w:sz w:val="20"/>
          <w:szCs w:val="20"/>
        </w:rPr>
        <w:t>Four disaster grants were awarded in February</w:t>
      </w:r>
      <w:r>
        <w:rPr>
          <w:rFonts w:ascii="Arial" w:hAnsi="Arial" w:cs="Arial"/>
          <w:sz w:val="20"/>
          <w:szCs w:val="20"/>
        </w:rPr>
        <w:t xml:space="preserve"> to assist flood relief in Peru, Brazil and Zambia and for tornado relief in USA.</w:t>
      </w:r>
    </w:p>
    <w:p w:rsidR="001C6469" w:rsidRDefault="001C6469" w:rsidP="001C646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LCIF Measles and Rubella Initiative</w:t>
      </w:r>
    </w:p>
    <w:p w:rsidR="001C6469" w:rsidRDefault="001C6469" w:rsidP="001C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move into the last twelve months of the Measles and Rubella Initiative I would like to repeat my previous comments on this amazing children’s humanitarian initiative. This is still continuing and tens of thousands of deaths have been averted – mostly of children. £16 million has been raised to date. LCIF has committed to providing Gavi Alliance (a public-private partnership whose mission is to save children’s lives and protect people’s health) a further £8 million by December 2017. In 2016 Lions and partners have conducted measles activities in six countries and over t</w:t>
      </w:r>
      <w:r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year this will extend into another five or more countries with support from local Lions who play a key role in social mobilisation efforts by working with local leaders, coordinating community-level publicity and serving as volunteers at vaccination centres. </w:t>
      </w:r>
      <w:r w:rsidR="00EC093A">
        <w:rPr>
          <w:rFonts w:ascii="Arial" w:hAnsi="Arial" w:cs="Arial"/>
          <w:sz w:val="20"/>
          <w:szCs w:val="20"/>
        </w:rPr>
        <w:t xml:space="preserve">More than 65 million children have been vaccinated to date, resulting in more than 45,000 deaths averted. </w:t>
      </w:r>
      <w:r>
        <w:rPr>
          <w:rFonts w:ascii="Arial" w:hAnsi="Arial" w:cs="Arial"/>
          <w:sz w:val="20"/>
          <w:szCs w:val="20"/>
        </w:rPr>
        <w:t>Until the involvement of Gavi and LCIF approximately four hundred children were dying every day from measles and rubella. I do hope your Club can make a donation, or further donation, to the LCIF Measles and Rubella Initiative.</w:t>
      </w:r>
      <w:r>
        <w:rPr>
          <w:rFonts w:ascii="Arial" w:hAnsi="Arial" w:cs="Arial"/>
          <w:sz w:val="20"/>
          <w:szCs w:val="20"/>
        </w:rPr>
        <w:t xml:space="preserve"> Any donations should be made via the District Treasurer, with payments to ‘LCI 105D Measles’.</w:t>
      </w:r>
    </w:p>
    <w:p w:rsidR="00354847" w:rsidRPr="00BA47FF" w:rsidRDefault="00354847" w:rsidP="00354847">
      <w:pPr>
        <w:rPr>
          <w:rFonts w:ascii="Arial" w:hAnsi="Arial" w:cs="Arial"/>
          <w:b/>
          <w:sz w:val="20"/>
          <w:szCs w:val="20"/>
        </w:rPr>
      </w:pPr>
      <w:r w:rsidRPr="00BA47FF">
        <w:rPr>
          <w:rFonts w:ascii="Arial" w:hAnsi="Arial" w:cs="Arial"/>
          <w:b/>
          <w:sz w:val="20"/>
          <w:szCs w:val="20"/>
        </w:rPr>
        <w:t>Melvin Jones Fellowships</w:t>
      </w:r>
      <w:r w:rsidR="00B36152">
        <w:rPr>
          <w:rFonts w:ascii="Arial" w:hAnsi="Arial" w:cs="Arial"/>
          <w:b/>
          <w:sz w:val="20"/>
          <w:szCs w:val="20"/>
        </w:rPr>
        <w:t xml:space="preserve"> (MJFs)</w:t>
      </w:r>
    </w:p>
    <w:p w:rsidR="001C6469" w:rsidRPr="001C6469" w:rsidRDefault="001C6469" w:rsidP="00730C5A">
      <w:pPr>
        <w:rPr>
          <w:rFonts w:ascii="Arial" w:hAnsi="Arial" w:cs="Arial"/>
          <w:sz w:val="20"/>
          <w:szCs w:val="20"/>
        </w:rPr>
      </w:pPr>
      <w:r w:rsidRPr="001C6469">
        <w:rPr>
          <w:rFonts w:ascii="Arial" w:hAnsi="Arial" w:cs="Arial"/>
          <w:sz w:val="20"/>
          <w:szCs w:val="20"/>
        </w:rPr>
        <w:t xml:space="preserve">Don’t forget that your Club is likely to have a credit towards Melvin Jones Fellowships. Please contact me to ascertain your Club’s </w:t>
      </w:r>
      <w:r w:rsidR="00EC093A">
        <w:rPr>
          <w:rFonts w:ascii="Arial" w:hAnsi="Arial" w:cs="Arial"/>
          <w:sz w:val="20"/>
          <w:szCs w:val="20"/>
        </w:rPr>
        <w:t>credit.</w:t>
      </w:r>
      <w:bookmarkStart w:id="0" w:name="_GoBack"/>
      <w:bookmarkEnd w:id="0"/>
    </w:p>
    <w:p w:rsidR="007E1462" w:rsidRDefault="00B36152" w:rsidP="00730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  <w:r w:rsidR="00CC16D4" w:rsidRPr="00BA47FF">
        <w:rPr>
          <w:rFonts w:ascii="Arial" w:hAnsi="Arial" w:cs="Arial"/>
          <w:b/>
          <w:sz w:val="20"/>
          <w:szCs w:val="20"/>
        </w:rPr>
        <w:t>LCIF</w:t>
      </w:r>
      <w:r>
        <w:rPr>
          <w:rFonts w:ascii="Arial" w:hAnsi="Arial" w:cs="Arial"/>
          <w:b/>
          <w:sz w:val="20"/>
          <w:szCs w:val="20"/>
        </w:rPr>
        <w:t xml:space="preserve"> matters</w:t>
      </w:r>
    </w:p>
    <w:p w:rsidR="00B36152" w:rsidRPr="00B36152" w:rsidRDefault="00B36152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me if you have any questions relating to LCIF, MJFs, etc.</w:t>
      </w:r>
    </w:p>
    <w:p w:rsidR="001078B4" w:rsidRDefault="003B1DF3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PDG </w:t>
      </w:r>
      <w:r w:rsidR="007E1462" w:rsidRPr="003B1DF3">
        <w:rPr>
          <w:rFonts w:ascii="Arial" w:hAnsi="Arial" w:cs="Arial"/>
          <w:sz w:val="20"/>
          <w:szCs w:val="20"/>
        </w:rPr>
        <w:t>Lion Patrick Hamblin, District 105D LCIF Coordinator (</w:t>
      </w:r>
      <w:hyperlink r:id="rId7" w:history="1">
        <w:r w:rsidR="00F474D0" w:rsidRPr="004A7046">
          <w:rPr>
            <w:rStyle w:val="Hyperlink"/>
            <w:rFonts w:ascii="Arial" w:hAnsi="Arial" w:cs="Arial"/>
            <w:sz w:val="20"/>
            <w:szCs w:val="20"/>
          </w:rPr>
          <w:t>patrick.hamblin@btinternet.com</w:t>
        </w:r>
      </w:hyperlink>
      <w:r w:rsidR="007E1462" w:rsidRPr="003B1DF3">
        <w:rPr>
          <w:rFonts w:ascii="Arial" w:hAnsi="Arial" w:cs="Arial"/>
          <w:sz w:val="20"/>
          <w:szCs w:val="20"/>
        </w:rPr>
        <w:t>)</w:t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B360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1078B4" w:rsidRPr="003B1DF3">
        <w:rPr>
          <w:rFonts w:ascii="Arial" w:hAnsi="Arial" w:cs="Arial"/>
          <w:sz w:val="20"/>
          <w:szCs w:val="20"/>
        </w:rPr>
        <w:t xml:space="preserve"> </w:t>
      </w:r>
      <w:r w:rsidR="00B360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3605A">
        <w:rPr>
          <w:noProof/>
          <w:lang w:eastAsia="en-GB"/>
        </w:rPr>
        <w:drawing>
          <wp:inline distT="0" distB="0" distL="0" distR="0" wp14:anchorId="20072AB0" wp14:editId="4DFD727C">
            <wp:extent cx="1080347" cy="429751"/>
            <wp:effectExtent l="0" t="0" r="5715" b="8890"/>
            <wp:docPr id="2" name="Picture 2" descr="http://www.lionsclubs.org/cs-assets/_files/images/logos/one-shot-one-life-measles-initiative-logo-869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onsclubs.org/cs-assets/_files/images/logos/one-shot-one-life-measles-initiative-logo-869x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23" cy="4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5A" w:rsidRPr="003B1DF3" w:rsidRDefault="00922A81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29</w:t>
      </w:r>
      <w:r w:rsidRPr="00922A8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March</w:t>
      </w:r>
      <w:r w:rsidR="00B36152">
        <w:rPr>
          <w:rFonts w:ascii="Arial" w:hAnsi="Arial" w:cs="Arial"/>
          <w:sz w:val="16"/>
          <w:szCs w:val="16"/>
        </w:rPr>
        <w:t xml:space="preserve"> </w:t>
      </w:r>
      <w:r w:rsidR="0080331E">
        <w:rPr>
          <w:rFonts w:ascii="Arial" w:hAnsi="Arial" w:cs="Arial"/>
          <w:sz w:val="16"/>
          <w:szCs w:val="16"/>
        </w:rPr>
        <w:t>2017</w:t>
      </w:r>
    </w:p>
    <w:sectPr w:rsidR="00B3605A" w:rsidRPr="003B1DF3" w:rsidSect="00B3605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AD9"/>
    <w:multiLevelType w:val="hybridMultilevel"/>
    <w:tmpl w:val="933C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A"/>
    <w:rsid w:val="000321FD"/>
    <w:rsid w:val="0005204E"/>
    <w:rsid w:val="00082953"/>
    <w:rsid w:val="001078B4"/>
    <w:rsid w:val="001352CA"/>
    <w:rsid w:val="00136AB5"/>
    <w:rsid w:val="00145FF3"/>
    <w:rsid w:val="00177499"/>
    <w:rsid w:val="001A5471"/>
    <w:rsid w:val="001B3A86"/>
    <w:rsid w:val="001C6469"/>
    <w:rsid w:val="001D6905"/>
    <w:rsid w:val="00254C0E"/>
    <w:rsid w:val="00270518"/>
    <w:rsid w:val="002727E9"/>
    <w:rsid w:val="002B4787"/>
    <w:rsid w:val="00303D7B"/>
    <w:rsid w:val="003332D2"/>
    <w:rsid w:val="00354847"/>
    <w:rsid w:val="003B1DF3"/>
    <w:rsid w:val="003D36D4"/>
    <w:rsid w:val="003E6D3E"/>
    <w:rsid w:val="00425B6D"/>
    <w:rsid w:val="00436111"/>
    <w:rsid w:val="00443EED"/>
    <w:rsid w:val="00481222"/>
    <w:rsid w:val="004B2C77"/>
    <w:rsid w:val="00500545"/>
    <w:rsid w:val="0051673D"/>
    <w:rsid w:val="0054264A"/>
    <w:rsid w:val="00550BD5"/>
    <w:rsid w:val="00595E7E"/>
    <w:rsid w:val="005962AB"/>
    <w:rsid w:val="00597DD7"/>
    <w:rsid w:val="005C0906"/>
    <w:rsid w:val="005D14AB"/>
    <w:rsid w:val="005D7E38"/>
    <w:rsid w:val="0061325D"/>
    <w:rsid w:val="00665B83"/>
    <w:rsid w:val="0067734D"/>
    <w:rsid w:val="00680327"/>
    <w:rsid w:val="00695184"/>
    <w:rsid w:val="006B09D8"/>
    <w:rsid w:val="006B4ACF"/>
    <w:rsid w:val="006C2075"/>
    <w:rsid w:val="006D1004"/>
    <w:rsid w:val="006D68FE"/>
    <w:rsid w:val="006F3FB7"/>
    <w:rsid w:val="00730C5A"/>
    <w:rsid w:val="00745F59"/>
    <w:rsid w:val="00764C80"/>
    <w:rsid w:val="007B6D80"/>
    <w:rsid w:val="007C36F4"/>
    <w:rsid w:val="007E1462"/>
    <w:rsid w:val="007F1A77"/>
    <w:rsid w:val="0080331E"/>
    <w:rsid w:val="008038E7"/>
    <w:rsid w:val="00816075"/>
    <w:rsid w:val="00821936"/>
    <w:rsid w:val="00857DF8"/>
    <w:rsid w:val="00922A81"/>
    <w:rsid w:val="0092554E"/>
    <w:rsid w:val="00932C72"/>
    <w:rsid w:val="00944F18"/>
    <w:rsid w:val="0096589F"/>
    <w:rsid w:val="009B1FD0"/>
    <w:rsid w:val="009D5D12"/>
    <w:rsid w:val="00A368EE"/>
    <w:rsid w:val="00A7623C"/>
    <w:rsid w:val="00A92F04"/>
    <w:rsid w:val="00AB50F7"/>
    <w:rsid w:val="00AE2379"/>
    <w:rsid w:val="00AF0FEB"/>
    <w:rsid w:val="00B3605A"/>
    <w:rsid w:val="00B36152"/>
    <w:rsid w:val="00B621C9"/>
    <w:rsid w:val="00BA47FF"/>
    <w:rsid w:val="00BB0259"/>
    <w:rsid w:val="00BB54F8"/>
    <w:rsid w:val="00C2090C"/>
    <w:rsid w:val="00C241E9"/>
    <w:rsid w:val="00C946DA"/>
    <w:rsid w:val="00CB0708"/>
    <w:rsid w:val="00CB12E3"/>
    <w:rsid w:val="00CC16D4"/>
    <w:rsid w:val="00CE7478"/>
    <w:rsid w:val="00D445FD"/>
    <w:rsid w:val="00D76ADA"/>
    <w:rsid w:val="00DC3549"/>
    <w:rsid w:val="00DD114F"/>
    <w:rsid w:val="00DE6FAE"/>
    <w:rsid w:val="00DF5D61"/>
    <w:rsid w:val="00E22643"/>
    <w:rsid w:val="00E67195"/>
    <w:rsid w:val="00E863BD"/>
    <w:rsid w:val="00EC093A"/>
    <w:rsid w:val="00EC1558"/>
    <w:rsid w:val="00EC6EF5"/>
    <w:rsid w:val="00F1126E"/>
    <w:rsid w:val="00F25B0E"/>
    <w:rsid w:val="00F4087F"/>
    <w:rsid w:val="00F474D0"/>
    <w:rsid w:val="00F62BF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atrick.hambli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D26C-4101-4901-AEC0-1E411040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7</cp:revision>
  <cp:lastPrinted>2017-01-29T17:08:00Z</cp:lastPrinted>
  <dcterms:created xsi:type="dcterms:W3CDTF">2017-03-29T08:16:00Z</dcterms:created>
  <dcterms:modified xsi:type="dcterms:W3CDTF">2017-03-29T08:51:00Z</dcterms:modified>
</cp:coreProperties>
</file>